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9A" w:rsidRPr="00B75409" w:rsidRDefault="0083409A" w:rsidP="0083409A">
      <w:pPr>
        <w:spacing w:line="420" w:lineRule="atLeast"/>
        <w:rPr>
          <w:sz w:val="24"/>
        </w:rPr>
      </w:pPr>
      <w:bookmarkStart w:id="0" w:name="_GoBack"/>
      <w:bookmarkEnd w:id="0"/>
      <w:r w:rsidRPr="00466C78">
        <w:rPr>
          <w:sz w:val="32"/>
          <w:szCs w:val="32"/>
        </w:rPr>
        <w:t>附件</w:t>
      </w:r>
      <w:r w:rsidRPr="00466C78">
        <w:rPr>
          <w:sz w:val="32"/>
          <w:szCs w:val="32"/>
        </w:rPr>
        <w:t>3:</w:t>
      </w:r>
    </w:p>
    <w:p w:rsidR="0083409A" w:rsidRPr="003364EA" w:rsidRDefault="0083409A" w:rsidP="0083409A">
      <w:pPr>
        <w:jc w:val="center"/>
        <w:rPr>
          <w:rFonts w:ascii="黑体" w:eastAsia="黑体"/>
          <w:b/>
          <w:sz w:val="32"/>
          <w:szCs w:val="32"/>
        </w:rPr>
      </w:pPr>
      <w:r w:rsidRPr="003364EA">
        <w:rPr>
          <w:rFonts w:ascii="黑体" w:eastAsia="黑体" w:hint="eastAsia"/>
          <w:b/>
          <w:sz w:val="32"/>
          <w:szCs w:val="32"/>
        </w:rPr>
        <w:t>适用增值税100%先征后退政策的</w:t>
      </w:r>
    </w:p>
    <w:p w:rsidR="0083409A" w:rsidRPr="003364EA" w:rsidRDefault="0083409A" w:rsidP="0083409A">
      <w:pPr>
        <w:jc w:val="center"/>
        <w:rPr>
          <w:rFonts w:ascii="黑体" w:eastAsia="黑体"/>
          <w:b/>
          <w:sz w:val="32"/>
          <w:szCs w:val="32"/>
        </w:rPr>
      </w:pPr>
      <w:r w:rsidRPr="003364EA">
        <w:rPr>
          <w:rFonts w:ascii="黑体" w:eastAsia="黑体" w:hint="eastAsia"/>
          <w:b/>
          <w:sz w:val="32"/>
          <w:szCs w:val="32"/>
        </w:rPr>
        <w:t>新疆维吾尔自治区印刷企业名单</w:t>
      </w:r>
    </w:p>
    <w:p w:rsidR="0083409A" w:rsidRPr="00466C78" w:rsidRDefault="0083409A" w:rsidP="0083409A">
      <w:pPr>
        <w:rPr>
          <w:sz w:val="32"/>
          <w:szCs w:val="32"/>
        </w:rPr>
      </w:pPr>
      <w:r w:rsidRPr="00466C78">
        <w:rPr>
          <w:sz w:val="32"/>
          <w:szCs w:val="32"/>
        </w:rPr>
        <w:t xml:space="preserve">　</w:t>
      </w:r>
      <w:r w:rsidRPr="00466C78">
        <w:rPr>
          <w:sz w:val="32"/>
          <w:szCs w:val="32"/>
        </w:rPr>
        <w:t xml:space="preserve">  </w:t>
      </w:r>
    </w:p>
    <w:tbl>
      <w:tblPr>
        <w:tblW w:w="8725" w:type="dxa"/>
        <w:tblLook w:val="0000" w:firstRow="0" w:lastRow="0" w:firstColumn="0" w:lastColumn="0" w:noHBand="0" w:noVBand="0"/>
      </w:tblPr>
      <w:tblGrid>
        <w:gridCol w:w="1406"/>
        <w:gridCol w:w="7319"/>
      </w:tblGrid>
      <w:tr w:rsidR="0083409A" w:rsidRPr="00B75409" w:rsidTr="00233A0F">
        <w:trPr>
          <w:trHeight w:val="20"/>
          <w:tblHeader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cs="宋体"/>
                <w:b/>
                <w:bCs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b/>
                <w:bCs/>
                <w:kern w:val="0"/>
                <w:sz w:val="24"/>
              </w:rPr>
              <w:t>序  号</w:t>
            </w:r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cs="宋体"/>
                <w:b/>
                <w:bCs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b/>
                <w:bCs/>
                <w:kern w:val="0"/>
                <w:sz w:val="24"/>
              </w:rPr>
              <w:t>企业名称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新疆新华印刷厂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新疆新华印刷二厂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新疆八艺印刷厂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新疆日报社印务中心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5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新疆生产建设兵团印刷厂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6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新疆蓝天铁路印务有限公司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7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新疆维吾尔自治区地矿彩印厂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8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乌鲁木齐隆益达印务有限公司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9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乌鲁木齐市海洋彩印有限公司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10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乌鲁木齐市大陆桥教育印刷厂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11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乌鲁木齐八家户彩印有限公司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12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乌鲁木齐晚报社印务中心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13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新疆金版印务有限公司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14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哈密日报社印务中心（有限公司）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15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新疆伊犁日报印刷厂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16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新疆大众彩印有限责任公司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17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克拉玛依市独山子天利人印务有限公司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18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新疆巴音郭楞日报社印刷厂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19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巴州好彩彩印有限责任公司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20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阿克苏飞达印务有限责任公司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21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喀什日报社印刷厂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22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喀什维吾尔文出版社彩印厂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23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新疆晨新印务有限</w:t>
            </w:r>
            <w:r w:rsidR="00263C99">
              <w:rPr>
                <w:rFonts w:ascii="仿宋_GB2312" w:cs="宋体" w:hint="eastAsia"/>
                <w:kern w:val="0"/>
                <w:sz w:val="24"/>
              </w:rPr>
              <w:t>责任</w:t>
            </w:r>
            <w:r w:rsidRPr="00B75409">
              <w:rPr>
                <w:rFonts w:ascii="仿宋_GB2312" w:cs="宋体" w:hint="eastAsia"/>
                <w:kern w:val="0"/>
                <w:sz w:val="24"/>
              </w:rPr>
              <w:t>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24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石河子报社印刷厂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25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博尔塔拉报社印刷厂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26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阿勒泰地区报社印刷厂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27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新疆阿克苏新华印务有限责任公司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28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克孜勒苏日报社印刷厂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29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新疆和田日报社印刷厂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30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新疆塔城中信天成印刷有限责任公司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3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新疆新华华龙印务有限责任公司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3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新疆一龙印刷有限公司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3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新疆恒远中汇彩印包装股份有限公司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3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新疆兴华夏彩印有限公司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3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5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新疆朝阳印刷有限责任公司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lastRenderedPageBreak/>
              <w:t>3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6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乌鲁木齐红色印务包装有限公司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3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7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新疆八百印务有限公司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3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8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新疆翼百丰印务有限公司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C3608C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39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乌鲁木齐</w:t>
            </w:r>
            <w:r w:rsidR="00263C99">
              <w:rPr>
                <w:rFonts w:ascii="仿宋_GB2312" w:cs="宋体" w:hint="eastAsia"/>
                <w:kern w:val="0"/>
                <w:sz w:val="24"/>
              </w:rPr>
              <w:t>市</w:t>
            </w:r>
            <w:r w:rsidRPr="00B75409">
              <w:rPr>
                <w:rFonts w:ascii="仿宋_GB2312" w:cs="宋体" w:hint="eastAsia"/>
                <w:kern w:val="0"/>
                <w:sz w:val="24"/>
              </w:rPr>
              <w:t>冠雄印刷有限公司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 w:rsidRPr="00B75409">
              <w:rPr>
                <w:rFonts w:ascii="仿宋_GB2312" w:hAnsi="Arial" w:cs="Arial" w:hint="eastAsia"/>
                <w:kern w:val="0"/>
                <w:sz w:val="24"/>
              </w:rPr>
              <w:t>4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新疆统计印刷厂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4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伊犁伊力特印务有限责任公司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4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乌鲁木齐精彩阳光印刷包装有限公司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4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新疆准东顶佳工贸有限责任公司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4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</w:t>
            </w:r>
            <w:r w:rsidR="00263C99">
              <w:rPr>
                <w:rFonts w:ascii="仿宋_GB2312" w:cs="宋体" w:hint="eastAsia"/>
                <w:kern w:val="0"/>
                <w:sz w:val="24"/>
              </w:rPr>
              <w:t>维吾尔自治区</w:t>
            </w:r>
            <w:r w:rsidRPr="00B75409">
              <w:rPr>
                <w:rFonts w:ascii="仿宋_GB2312" w:cs="宋体" w:hint="eastAsia"/>
                <w:kern w:val="0"/>
                <w:sz w:val="24"/>
              </w:rPr>
              <w:t>财政厅印刷厂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4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5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新疆兴东印刷包装有限公司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4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6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新疆育人教育招生考试印务有限公司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4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7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乌鲁木齐大金马印务有限</w:t>
            </w:r>
            <w:r w:rsidR="00263C99">
              <w:rPr>
                <w:rFonts w:ascii="仿宋_GB2312" w:cs="宋体" w:hint="eastAsia"/>
                <w:kern w:val="0"/>
                <w:sz w:val="24"/>
              </w:rPr>
              <w:t>责任</w:t>
            </w:r>
            <w:r w:rsidRPr="00B75409">
              <w:rPr>
                <w:rFonts w:ascii="仿宋_GB2312" w:cs="宋体" w:hint="eastAsia"/>
                <w:kern w:val="0"/>
                <w:sz w:val="24"/>
              </w:rPr>
              <w:t>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4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8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新疆超亚印刷有限公司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C3608C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49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新疆金新印刷厂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5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新疆新七彩印刷有限公司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5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乌鲁木齐网典方正多媒体制作有限公司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5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乌鲁木齐旭鸿工贸有限公司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5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乌鲁木齐昊坤彩印有限公司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5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乌鲁木齐市科恒彩印有限公司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5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5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昌吉州升华印刷有限责任公司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5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6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乌鲁木齐松瑞印刷有限公司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5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7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乌鲁木齐光大印刷有限公司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5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8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B75409">
              <w:rPr>
                <w:rFonts w:ascii="仿宋_GB2312" w:cs="宋体" w:hint="eastAsia"/>
                <w:kern w:val="0"/>
                <w:sz w:val="24"/>
              </w:rPr>
              <w:t>乌鲁木齐市博文印务有限公司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C3608C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59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新疆双星彩印有限责任公司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6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乌鲁木齐新盾印务有限公司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6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乌鲁木齐大路印务有限公司</w:t>
            </w:r>
          </w:p>
        </w:tc>
      </w:tr>
      <w:tr w:rsidR="0083409A" w:rsidRPr="00B75409" w:rsidTr="00233A0F">
        <w:trPr>
          <w:trHeight w:val="2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09A" w:rsidRPr="00B75409" w:rsidRDefault="0083409A" w:rsidP="00233A0F">
            <w:pPr>
              <w:widowControl/>
              <w:spacing w:line="240" w:lineRule="auto"/>
              <w:jc w:val="center"/>
              <w:rPr>
                <w:rFonts w:ascii="仿宋_GB2312" w:hAnsi="Arial" w:cs="Arial"/>
                <w:kern w:val="0"/>
                <w:sz w:val="24"/>
              </w:rPr>
            </w:pPr>
            <w:r>
              <w:rPr>
                <w:rFonts w:ascii="仿宋_GB2312" w:hAnsi="Arial" w:cs="Arial" w:hint="eastAsia"/>
                <w:kern w:val="0"/>
                <w:sz w:val="24"/>
              </w:rPr>
              <w:t>6</w:t>
            </w:r>
            <w:r w:rsidR="00C3608C">
              <w:rPr>
                <w:rFonts w:ascii="仿宋_GB2312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09A" w:rsidRPr="00B75409" w:rsidRDefault="00D76C7D" w:rsidP="00233A0F">
            <w:pPr>
              <w:widowControl/>
              <w:spacing w:line="240" w:lineRule="auto"/>
              <w:jc w:val="left"/>
              <w:rPr>
                <w:rFonts w:ascii="仿宋_GB2312" w:cs="宋体"/>
                <w:kern w:val="0"/>
                <w:sz w:val="24"/>
              </w:rPr>
            </w:pPr>
            <w:r w:rsidRPr="00D76C7D">
              <w:rPr>
                <w:rFonts w:ascii="仿宋_GB2312" w:cs="宋体" w:hint="eastAsia"/>
                <w:kern w:val="0"/>
                <w:sz w:val="24"/>
              </w:rPr>
              <w:t>新疆日报社南疆印务中心</w:t>
            </w:r>
          </w:p>
        </w:tc>
      </w:tr>
    </w:tbl>
    <w:p w:rsidR="0083409A" w:rsidRDefault="0083409A" w:rsidP="0083409A">
      <w:pPr>
        <w:rPr>
          <w:sz w:val="32"/>
          <w:szCs w:val="32"/>
        </w:rPr>
      </w:pPr>
    </w:p>
    <w:p w:rsidR="007418D6" w:rsidRPr="0083409A" w:rsidRDefault="007418D6"/>
    <w:sectPr w:rsidR="007418D6" w:rsidRPr="0083409A" w:rsidSect="00D64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78" w:rsidRDefault="006C0278" w:rsidP="0083409A">
      <w:pPr>
        <w:spacing w:line="240" w:lineRule="auto"/>
      </w:pPr>
      <w:r>
        <w:separator/>
      </w:r>
    </w:p>
  </w:endnote>
  <w:endnote w:type="continuationSeparator" w:id="0">
    <w:p w:rsidR="006C0278" w:rsidRDefault="006C0278" w:rsidP="00834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78" w:rsidRDefault="006C0278" w:rsidP="0083409A">
      <w:pPr>
        <w:spacing w:line="240" w:lineRule="auto"/>
      </w:pPr>
      <w:r>
        <w:separator/>
      </w:r>
    </w:p>
  </w:footnote>
  <w:footnote w:type="continuationSeparator" w:id="0">
    <w:p w:rsidR="006C0278" w:rsidRDefault="006C0278" w:rsidP="008340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9A"/>
    <w:rsid w:val="00016D4A"/>
    <w:rsid w:val="00163736"/>
    <w:rsid w:val="00233A0F"/>
    <w:rsid w:val="00263C99"/>
    <w:rsid w:val="00523FA6"/>
    <w:rsid w:val="006C0278"/>
    <w:rsid w:val="007418D6"/>
    <w:rsid w:val="00756859"/>
    <w:rsid w:val="007946B8"/>
    <w:rsid w:val="0083409A"/>
    <w:rsid w:val="00884A24"/>
    <w:rsid w:val="009E6BA2"/>
    <w:rsid w:val="00A95C5A"/>
    <w:rsid w:val="00B139F9"/>
    <w:rsid w:val="00B53664"/>
    <w:rsid w:val="00C3608C"/>
    <w:rsid w:val="00C668D1"/>
    <w:rsid w:val="00CD14F7"/>
    <w:rsid w:val="00D6484E"/>
    <w:rsid w:val="00D76C7D"/>
    <w:rsid w:val="00F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9A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/>
      <w:spacing w:val="6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09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="Calibri" w:eastAsia="宋体" w:hAnsi="Calibr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0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09A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="Calibri" w:eastAsia="宋体" w:hAnsi="Calibr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0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9A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/>
      <w:spacing w:val="6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09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="Calibri" w:eastAsia="宋体" w:hAnsi="Calibr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0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09A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="Calibri" w:eastAsia="宋体" w:hAnsi="Calibr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703E-1A8E-4666-B967-1E891D01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刘澜楠 </dc:creator>
  <cp:lastModifiedBy>Windows 用户</cp:lastModifiedBy>
  <cp:revision>2</cp:revision>
  <cp:lastPrinted>2018-04-12T07:18:00Z</cp:lastPrinted>
  <dcterms:created xsi:type="dcterms:W3CDTF">2018-06-15T03:25:00Z</dcterms:created>
  <dcterms:modified xsi:type="dcterms:W3CDTF">2018-06-15T03:25:00Z</dcterms:modified>
</cp:coreProperties>
</file>